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036F80C" wp14:paraId="1237B0E7" wp14:textId="1E65F168">
      <w:pPr>
        <w:widowControl w:val="0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  <w:r w:rsidRPr="7036F80C" w:rsidR="4422B64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Tipp des Monats Juli 2024</w:t>
      </w:r>
    </w:p>
    <w:p xmlns:wp14="http://schemas.microsoft.com/office/word/2010/wordml" w:rsidP="7036F80C" wp14:paraId="0386EEBA" wp14:textId="6B937428">
      <w:pPr>
        <w:widowControl w:val="0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</w:pPr>
    </w:p>
    <w:p xmlns:wp14="http://schemas.microsoft.com/office/word/2010/wordml" w:rsidP="7036F80C" wp14:paraId="7141CEC6" wp14:textId="10494C5D">
      <w:pPr>
        <w:pStyle w:val="NoSpacing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036F80C" w:rsidR="4422B64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von Ute Schuhmacher – Religionslehrerin und Inklusionsberatung im Kirchenbezirk Wertheim</w:t>
      </w:r>
    </w:p>
    <w:p xmlns:wp14="http://schemas.microsoft.com/office/word/2010/wordml" w:rsidP="7036F80C" wp14:paraId="4E47C1E7" wp14:textId="6DC37005">
      <w:pPr>
        <w:pStyle w:val="Normal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259C76F6" w:rsidP="7036F80C" w:rsidRDefault="259C76F6" w14:paraId="7E55D96C" w14:textId="1C2181F9">
      <w:pPr>
        <w:pStyle w:val="Normal"/>
        <w:spacing w:after="0" w:line="240" w:lineRule="auto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  <w:r w:rsidRPr="7036F80C" w:rsidR="259C76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  <w:t>"Christliche Spuren in unserer Welt" - ein evangelisch-katholisches Wimmelbild</w:t>
      </w:r>
    </w:p>
    <w:p w:rsidR="7036F80C" w:rsidP="7036F80C" w:rsidRDefault="7036F80C" w14:paraId="2A86592A" w14:textId="79FD35C1">
      <w:pPr>
        <w:pStyle w:val="Normal"/>
        <w:spacing w:after="0" w:line="240" w:lineRule="auto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de-DE"/>
        </w:rPr>
      </w:pPr>
    </w:p>
    <w:p w:rsidR="4CC3986C" w:rsidP="7036F80C" w:rsidRDefault="4CC3986C" w14:paraId="4F6FF63C" w14:textId="5DF64DE0">
      <w:pPr>
        <w:pStyle w:val="Normal"/>
        <w:spacing w:after="0" w:line="240" w:lineRule="auto"/>
        <w:jc w:val="center"/>
      </w:pPr>
      <w:r w:rsidR="4CC3986C">
        <w:drawing>
          <wp:inline wp14:editId="3DD95035" wp14:anchorId="2EFF61AA">
            <wp:extent cx="2143125" cy="2143125"/>
            <wp:effectExtent l="0" t="0" r="0" b="0"/>
            <wp:docPr id="6550265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e2136f7d97344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36F80C" w:rsidP="7036F80C" w:rsidRDefault="7036F80C" w14:paraId="36D04F40" w14:textId="1DDD6B46">
      <w:pPr>
        <w:pStyle w:val="Normal"/>
        <w:spacing w:after="0" w:line="240" w:lineRule="auto"/>
        <w:jc w:val="center"/>
      </w:pPr>
    </w:p>
    <w:p w:rsidR="040EEABB" w:rsidP="7036F80C" w:rsidRDefault="040EEABB" w14:paraId="181E8AFC" w14:textId="1B052261">
      <w:pPr>
        <w:pStyle w:val="Normal"/>
        <w:spacing w:after="0" w:line="240" w:lineRule="auto"/>
        <w:jc w:val="left"/>
        <w:rPr>
          <w:b w:val="1"/>
          <w:bCs w:val="1"/>
        </w:rPr>
      </w:pPr>
      <w:r w:rsidRPr="7036F80C" w:rsidR="040EEABB">
        <w:rPr>
          <w:b w:val="1"/>
          <w:bCs w:val="1"/>
        </w:rPr>
        <w:t>Mögen Sie Wimmelbilder?</w:t>
      </w:r>
    </w:p>
    <w:p w:rsidR="7036F80C" w:rsidP="7036F80C" w:rsidRDefault="7036F80C" w14:paraId="7E2A9D35" w14:textId="2D16598A">
      <w:pPr>
        <w:pStyle w:val="Normal"/>
        <w:spacing w:after="0" w:line="240" w:lineRule="auto"/>
        <w:jc w:val="center"/>
      </w:pPr>
    </w:p>
    <w:p w:rsidR="7E2C00BF" w:rsidP="7036F80C" w:rsidRDefault="7E2C00BF" w14:paraId="7A08117F" w14:textId="45EF5B01">
      <w:pPr>
        <w:pStyle w:val="Normal"/>
        <w:spacing w:after="0" w:line="240" w:lineRule="auto"/>
        <w:jc w:val="left"/>
      </w:pPr>
      <w:r w:rsidR="7E2C00BF">
        <w:rPr/>
        <w:t xml:space="preserve">Unter folgendem Link </w:t>
      </w:r>
      <w:r w:rsidR="631AE14B">
        <w:rPr/>
        <w:t>gelangen Sie zu verschiedenen Versionen</w:t>
      </w:r>
      <w:r w:rsidR="7E2C00BF">
        <w:rPr/>
        <w:t xml:space="preserve"> </w:t>
      </w:r>
      <w:r w:rsidR="7BC61EE7">
        <w:rPr/>
        <w:t>dieses</w:t>
      </w:r>
      <w:r w:rsidR="7E2C00BF">
        <w:rPr/>
        <w:t xml:space="preserve"> Wimmelbild</w:t>
      </w:r>
      <w:r w:rsidR="2A9A8ED4">
        <w:rPr/>
        <w:t>es</w:t>
      </w:r>
      <w:r w:rsidR="18783F65">
        <w:rPr/>
        <w:t xml:space="preserve">, </w:t>
      </w:r>
      <w:bookmarkStart w:name="_Int_VB6rFyT3" w:id="822460621"/>
      <w:r w:rsidR="18783F65">
        <w:rPr/>
        <w:t>das</w:t>
      </w:r>
      <w:bookmarkEnd w:id="822460621"/>
      <w:r w:rsidR="0AEDC4AB">
        <w:rPr/>
        <w:t xml:space="preserve"> </w:t>
      </w:r>
      <w:r w:rsidR="18783F65">
        <w:rPr/>
        <w:t xml:space="preserve">sich mit </w:t>
      </w:r>
      <w:r w:rsidR="0AEDC4AB">
        <w:rPr/>
        <w:t>den Spuren christlichen Lebens in unserer Welt</w:t>
      </w:r>
      <w:r w:rsidR="04FDAE23">
        <w:rPr/>
        <w:t xml:space="preserve"> auseinandersetzt</w:t>
      </w:r>
      <w:r w:rsidR="0AEDC4AB">
        <w:rPr/>
        <w:t>:</w:t>
      </w:r>
    </w:p>
    <w:p w:rsidR="7036F80C" w:rsidP="7036F80C" w:rsidRDefault="7036F80C" w14:paraId="282D03DE" w14:textId="465CA9A1">
      <w:pPr>
        <w:pStyle w:val="Normal"/>
        <w:spacing w:after="0" w:line="240" w:lineRule="auto"/>
        <w:jc w:val="left"/>
      </w:pPr>
    </w:p>
    <w:p w:rsidR="0AEDC4AB" w:rsidP="7036F80C" w:rsidRDefault="0AEDC4AB" w14:paraId="41FE40F6" w14:textId="5289D3C4">
      <w:pPr>
        <w:pStyle w:val="Normal"/>
        <w:spacing w:after="0" w:line="240" w:lineRule="auto"/>
        <w:jc w:val="left"/>
      </w:pPr>
      <w:hyperlink w:anchor="/board/db8a34e3-2ded-45b6-9a52-dd33c0b03004/view?token=aeec64f6-1cf9-4297-8c4a-bb3280ff25d0" r:id="R9e137b29f13c4ce0">
        <w:r w:rsidRPr="7036F80C" w:rsidR="0AEDC4AB">
          <w:rPr>
            <w:rStyle w:val="Hyperlink"/>
          </w:rPr>
          <w:t>https://www.taskcards.de/#/board/db8a34e3-2ded-45b6-9a52-dd33c0b03004/view?token=aeec64f6-1cf9-4297-8c4a-bb3280ff25d0</w:t>
        </w:r>
      </w:hyperlink>
    </w:p>
    <w:p w:rsidR="7036F80C" w:rsidP="7036F80C" w:rsidRDefault="7036F80C" w14:paraId="6365A158" w14:textId="3EAB4572">
      <w:pPr>
        <w:pStyle w:val="Normal"/>
        <w:spacing w:after="0" w:line="240" w:lineRule="auto"/>
        <w:jc w:val="left"/>
      </w:pPr>
    </w:p>
    <w:p w:rsidR="5CEAA3C0" w:rsidP="7036F80C" w:rsidRDefault="5CEAA3C0" w14:paraId="4A7CC541" w14:textId="2C04BEC6">
      <w:pPr>
        <w:pStyle w:val="Normal"/>
        <w:spacing w:after="0" w:line="240" w:lineRule="auto"/>
        <w:jc w:val="left"/>
      </w:pPr>
      <w:r w:rsidR="5CEAA3C0">
        <w:rPr/>
        <w:t>Zusätzlich zum Bild finden sich i</w:t>
      </w:r>
      <w:r w:rsidR="0AEDC4AB">
        <w:rPr/>
        <w:t xml:space="preserve">n der </w:t>
      </w:r>
      <w:r w:rsidR="0AEDC4AB">
        <w:rPr/>
        <w:t>Taskcard</w:t>
      </w:r>
      <w:r w:rsidR="0AEDC4AB">
        <w:rPr/>
        <w:t xml:space="preserve"> viele verschiedene Materialien</w:t>
      </w:r>
      <w:r w:rsidR="0E5948CB">
        <w:rPr/>
        <w:t xml:space="preserve">, </w:t>
      </w:r>
      <w:r w:rsidR="44A09898">
        <w:rPr/>
        <w:t>mit denen das</w:t>
      </w:r>
      <w:r w:rsidR="0E5948CB">
        <w:rPr/>
        <w:t xml:space="preserve"> </w:t>
      </w:r>
      <w:r w:rsidR="1CED8EC6">
        <w:rPr/>
        <w:t>Bild</w:t>
      </w:r>
      <w:r w:rsidR="631BB41C">
        <w:rPr/>
        <w:t xml:space="preserve"> im Unterricht </w:t>
      </w:r>
      <w:r w:rsidR="66AA1BF2">
        <w:rPr/>
        <w:t>ergänzt werden kann</w:t>
      </w:r>
      <w:r w:rsidR="631BB41C">
        <w:rPr/>
        <w:t>. Die</w:t>
      </w:r>
      <w:r w:rsidR="55CFCB8A">
        <w:rPr/>
        <w:t xml:space="preserve"> Materialien</w:t>
      </w:r>
      <w:r w:rsidR="631BB41C">
        <w:rPr/>
        <w:t xml:space="preserve"> reich</w:t>
      </w:r>
      <w:r w:rsidR="6B2B10EF">
        <w:rPr/>
        <w:t>en</w:t>
      </w:r>
      <w:r w:rsidR="1CED8EC6">
        <w:rPr/>
        <w:t xml:space="preserve"> vo</w:t>
      </w:r>
      <w:r w:rsidR="762A5AB1">
        <w:rPr/>
        <w:t>n Hilfen zum</w:t>
      </w:r>
      <w:r w:rsidR="1CED8EC6">
        <w:rPr/>
        <w:t xml:space="preserve"> Einstieg ins T</w:t>
      </w:r>
      <w:r w:rsidR="1C4228EC">
        <w:rPr/>
        <w:t>h</w:t>
      </w:r>
      <w:r w:rsidR="1CED8EC6">
        <w:rPr/>
        <w:t xml:space="preserve">ema bis hin zu Erklärungen und Arbeitsblättern zu </w:t>
      </w:r>
      <w:r w:rsidR="7278BEFE">
        <w:rPr/>
        <w:t>den</w:t>
      </w:r>
      <w:r w:rsidR="1CED8EC6">
        <w:rPr/>
        <w:t xml:space="preserve"> </w:t>
      </w:r>
      <w:r w:rsidR="278CAE12">
        <w:rPr/>
        <w:t>verschiedensten Dingen</w:t>
      </w:r>
      <w:r w:rsidR="1CED8EC6">
        <w:rPr/>
        <w:t>, die i</w:t>
      </w:r>
      <w:r w:rsidR="6217395F">
        <w:rPr/>
        <w:t>m Wimmelbild zu finden sind.</w:t>
      </w:r>
    </w:p>
    <w:p w:rsidR="7036F80C" w:rsidP="7036F80C" w:rsidRDefault="7036F80C" w14:paraId="229FEBE4" w14:textId="01F5AB8C">
      <w:pPr>
        <w:pStyle w:val="Normal"/>
        <w:spacing w:after="0" w:line="240" w:lineRule="auto"/>
        <w:jc w:val="left"/>
      </w:pPr>
    </w:p>
    <w:p w:rsidR="025FA701" w:rsidP="7036F80C" w:rsidRDefault="025FA701" w14:paraId="6D5572F8" w14:textId="6BAF9D74">
      <w:pPr>
        <w:pStyle w:val="Normal"/>
        <w:spacing w:after="0" w:line="240" w:lineRule="auto"/>
        <w:jc w:val="left"/>
      </w:pPr>
      <w:r w:rsidR="025FA701">
        <w:rPr/>
        <w:t xml:space="preserve">Hier </w:t>
      </w:r>
      <w:r w:rsidR="391FD609">
        <w:rPr/>
        <w:t xml:space="preserve">nur </w:t>
      </w:r>
      <w:r w:rsidR="025FA701">
        <w:rPr/>
        <w:t>einige Stichworte</w:t>
      </w:r>
      <w:r w:rsidR="70F7C2B6">
        <w:rPr/>
        <w:t xml:space="preserve"> zu den Themen, die angesprochen </w:t>
      </w:r>
      <w:bookmarkStart w:name="_Int_aAEKtLQe" w:id="74307122"/>
      <w:r w:rsidR="70F7C2B6">
        <w:rPr/>
        <w:t>werden</w:t>
      </w:r>
      <w:bookmarkEnd w:id="74307122"/>
      <w:r w:rsidR="70F7C2B6">
        <w:rPr/>
        <w:t xml:space="preserve"> könne:</w:t>
      </w:r>
    </w:p>
    <w:p w:rsidR="70F7C2B6" w:rsidP="7036F80C" w:rsidRDefault="70F7C2B6" w14:paraId="39F2AF59" w14:textId="4B6CB855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70F7C2B6">
        <w:rPr/>
        <w:t>Kirchenraum</w:t>
      </w:r>
    </w:p>
    <w:p w:rsidR="70F7C2B6" w:rsidP="7036F80C" w:rsidRDefault="70F7C2B6" w14:paraId="087920D9" w14:textId="30C0F179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70F7C2B6">
        <w:rPr/>
        <w:t>Tauffest</w:t>
      </w:r>
    </w:p>
    <w:p w:rsidR="70F7C2B6" w:rsidP="7036F80C" w:rsidRDefault="70F7C2B6" w14:paraId="7B157275" w14:textId="507DF4EE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70F7C2B6">
        <w:rPr/>
        <w:t>Symbol “Fisch”</w:t>
      </w:r>
    </w:p>
    <w:p w:rsidR="3C24E02F" w:rsidP="7036F80C" w:rsidRDefault="3C24E02F" w14:paraId="751F0F5C" w14:textId="34DDF82A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3C24E02F">
        <w:rPr/>
        <w:t>Diakonie</w:t>
      </w:r>
    </w:p>
    <w:p w:rsidR="3C24E02F" w:rsidP="7036F80C" w:rsidRDefault="3C24E02F" w14:paraId="13026FF1" w14:textId="3F88B95A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3C24E02F">
        <w:rPr/>
        <w:t>Stolpersteine</w:t>
      </w:r>
    </w:p>
    <w:p w:rsidR="3C24E02F" w:rsidP="7036F80C" w:rsidRDefault="3C24E02F" w14:paraId="20C6E5EE" w14:textId="3F78D08E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3C24E02F">
        <w:rPr/>
        <w:t>Wegkreuze</w:t>
      </w:r>
    </w:p>
    <w:p w:rsidR="3C24E02F" w:rsidP="7036F80C" w:rsidRDefault="3C24E02F" w14:paraId="4E549709" w14:textId="1E8F9C08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3C24E02F">
        <w:rPr/>
        <w:t xml:space="preserve">Friedhof </w:t>
      </w:r>
    </w:p>
    <w:p w:rsidR="3C24E02F" w:rsidP="7036F80C" w:rsidRDefault="3C24E02F" w14:paraId="654753F5" w14:textId="3B1AAC89">
      <w:pPr>
        <w:pStyle w:val="ListParagraph"/>
        <w:numPr>
          <w:ilvl w:val="0"/>
          <w:numId w:val="1"/>
        </w:numPr>
        <w:spacing w:after="0" w:line="240" w:lineRule="auto"/>
        <w:jc w:val="left"/>
        <w:rPr/>
      </w:pPr>
      <w:r w:rsidR="3C24E02F">
        <w:rPr/>
        <w:t xml:space="preserve">oder die Kirchenschilder am Ortseingang </w:t>
      </w:r>
    </w:p>
    <w:p w:rsidR="7036F80C" w:rsidP="7036F80C" w:rsidRDefault="7036F80C" w14:paraId="368A8133" w14:textId="1984A8B5">
      <w:pPr>
        <w:pStyle w:val="Normal"/>
        <w:spacing w:after="0" w:line="240" w:lineRule="auto"/>
        <w:jc w:val="left"/>
      </w:pPr>
    </w:p>
    <w:p w:rsidR="4259ADDA" w:rsidP="7036F80C" w:rsidRDefault="4259ADDA" w14:paraId="6E6A4D33" w14:textId="39B755BB">
      <w:pPr>
        <w:pStyle w:val="Normal"/>
        <w:spacing w:after="0" w:line="240" w:lineRule="auto"/>
        <w:jc w:val="left"/>
      </w:pPr>
      <w:r w:rsidR="4259ADDA">
        <w:rPr/>
        <w:t xml:space="preserve">Die Materialien und Ideen zum </w:t>
      </w:r>
      <w:r w:rsidR="4259ADDA">
        <w:rPr/>
        <w:t>Ev</w:t>
      </w:r>
      <w:r w:rsidR="4259ADDA">
        <w:rPr/>
        <w:t>-Kath-Wimmelbild wurden herausgegeben von den katholischen und evangelischen Schulreferaten in Köln, Bonn, Leverkusen und Düsseldorf.</w:t>
      </w:r>
    </w:p>
    <w:p w:rsidR="7036F80C" w:rsidP="7036F80C" w:rsidRDefault="7036F80C" w14:paraId="27A97DAA" w14:textId="6C499018">
      <w:pPr>
        <w:pStyle w:val="Normal"/>
        <w:spacing w:after="0" w:line="240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AEKtLQe" int2:invalidationBookmarkName="" int2:hashCode="STQnrun5irhXEr" int2:id="6Uwhx9PU">
      <int2:state int2:type="AugLoop_Text_Critique" int2:value="Rejected"/>
    </int2:bookmark>
    <int2:bookmark int2:bookmarkName="_Int_VB6rFyT3" int2:invalidationBookmarkName="" int2:hashCode="vrq7YvrMuEpd9I" int2:id="gBgcHAEc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cdc0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3E18B"/>
    <w:rsid w:val="01833F7F"/>
    <w:rsid w:val="01E2CAA4"/>
    <w:rsid w:val="025FA701"/>
    <w:rsid w:val="0342102A"/>
    <w:rsid w:val="040EEABB"/>
    <w:rsid w:val="04FDAE23"/>
    <w:rsid w:val="0513CAA0"/>
    <w:rsid w:val="0AEDC4AB"/>
    <w:rsid w:val="0C348527"/>
    <w:rsid w:val="0E09BA32"/>
    <w:rsid w:val="0E5948CB"/>
    <w:rsid w:val="0F44E32B"/>
    <w:rsid w:val="106A09B9"/>
    <w:rsid w:val="1690C8D8"/>
    <w:rsid w:val="18783F65"/>
    <w:rsid w:val="19D7EE66"/>
    <w:rsid w:val="1C153CC0"/>
    <w:rsid w:val="1C4228EC"/>
    <w:rsid w:val="1CED8EC6"/>
    <w:rsid w:val="1E721F21"/>
    <w:rsid w:val="22D6D39F"/>
    <w:rsid w:val="259C76F6"/>
    <w:rsid w:val="278CAE12"/>
    <w:rsid w:val="29582E2E"/>
    <w:rsid w:val="2A9A8ED4"/>
    <w:rsid w:val="2C558ED5"/>
    <w:rsid w:val="2CC58634"/>
    <w:rsid w:val="2D0A388F"/>
    <w:rsid w:val="2E076274"/>
    <w:rsid w:val="31AB8735"/>
    <w:rsid w:val="32EF5912"/>
    <w:rsid w:val="37C183F0"/>
    <w:rsid w:val="391FD609"/>
    <w:rsid w:val="3C24E02F"/>
    <w:rsid w:val="4259ADDA"/>
    <w:rsid w:val="4422B642"/>
    <w:rsid w:val="44A09898"/>
    <w:rsid w:val="46F3E18B"/>
    <w:rsid w:val="48B16F40"/>
    <w:rsid w:val="4A3AC3FF"/>
    <w:rsid w:val="4CC3986C"/>
    <w:rsid w:val="52276512"/>
    <w:rsid w:val="54636A36"/>
    <w:rsid w:val="5513FA69"/>
    <w:rsid w:val="55CFCB8A"/>
    <w:rsid w:val="56BF4204"/>
    <w:rsid w:val="59D55206"/>
    <w:rsid w:val="5CEAA3C0"/>
    <w:rsid w:val="5EA5F1CE"/>
    <w:rsid w:val="5F074BD3"/>
    <w:rsid w:val="6217395F"/>
    <w:rsid w:val="631AE14B"/>
    <w:rsid w:val="631BB41C"/>
    <w:rsid w:val="64AE0F91"/>
    <w:rsid w:val="66AA1BF2"/>
    <w:rsid w:val="6B2B10EF"/>
    <w:rsid w:val="6E5EF175"/>
    <w:rsid w:val="7036F80C"/>
    <w:rsid w:val="70F7C2B6"/>
    <w:rsid w:val="7278BEFE"/>
    <w:rsid w:val="762A5AB1"/>
    <w:rsid w:val="7BBB4B7D"/>
    <w:rsid w:val="7BC61EE7"/>
    <w:rsid w:val="7E2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E18B"/>
  <w15:chartTrackingRefBased/>
  <w15:docId w15:val="{4FFA2837-111B-4D4B-BBDB-101CB3B851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e2136f7d973449e" /><Relationship Type="http://schemas.openxmlformats.org/officeDocument/2006/relationships/hyperlink" Target="https://www.taskcards.de/" TargetMode="External" Id="R9e137b29f13c4ce0" /><Relationship Type="http://schemas.microsoft.com/office/2020/10/relationships/intelligence" Target="intelligence2.xml" Id="Rf3a70abe0e0a4e4d" /><Relationship Type="http://schemas.openxmlformats.org/officeDocument/2006/relationships/numbering" Target="numbering.xml" Id="R547d7d6b6cc848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2024-06-27T11:11:48.0318935Z</dcterms:created>
  <dcterms:modified xsi:type="dcterms:W3CDTF">2024-06-27T12:17:46.4653867Z</dcterms:modified>
  <dc:creator>Schuhmacher, Ute</dc:creator>
  <lastModifiedBy>Schuhmacher, Ute</lastModifiedBy>
</coreProperties>
</file>